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ело № 5-</w:t>
      </w:r>
      <w:r>
        <w:rPr>
          <w:rFonts w:ascii="Times New Roman" w:eastAsia="Times New Roman" w:hAnsi="Times New Roman" w:cs="Times New Roman"/>
          <w:sz w:val="27"/>
          <w:szCs w:val="27"/>
        </w:rPr>
        <w:t>744</w:t>
      </w:r>
      <w:r>
        <w:rPr>
          <w:rFonts w:ascii="Times New Roman" w:eastAsia="Times New Roman" w:hAnsi="Times New Roman" w:cs="Times New Roman"/>
          <w:sz w:val="27"/>
          <w:szCs w:val="27"/>
        </w:rPr>
        <w:t>-2610/202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68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ind w:firstLine="68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о делу об административном правонарушении</w:t>
      </w:r>
    </w:p>
    <w:p>
      <w:pPr>
        <w:spacing w:before="0" w:after="0"/>
        <w:ind w:firstLine="680"/>
        <w:jc w:val="center"/>
        <w:rPr>
          <w:sz w:val="27"/>
          <w:szCs w:val="27"/>
        </w:rPr>
      </w:pP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03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Король Е.П.,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205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Мельник Дениса Анатольевича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7rplc-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7"/>
          <w:szCs w:val="27"/>
        </w:rPr>
        <w:t>ч. 4 ст. 15.33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</w:t>
      </w:r>
    </w:p>
    <w:p>
      <w:pPr>
        <w:spacing w:before="0" w:after="0"/>
        <w:ind w:firstLine="680"/>
        <w:jc w:val="both"/>
        <w:rPr>
          <w:sz w:val="27"/>
          <w:szCs w:val="27"/>
        </w:rPr>
      </w:pPr>
    </w:p>
    <w:p>
      <w:pPr>
        <w:spacing w:before="0" w:after="0"/>
        <w:ind w:firstLine="68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680"/>
        <w:jc w:val="center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15.10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.2025 года </w:t>
      </w:r>
      <w:r>
        <w:rPr>
          <w:rFonts w:ascii="Times New Roman" w:eastAsia="Times New Roman" w:hAnsi="Times New Roman" w:cs="Times New Roman"/>
          <w:sz w:val="27"/>
          <w:szCs w:val="27"/>
        </w:rPr>
        <w:t>АНО «Заботливое Сердце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(далее страхователь) направило в Отделение Фонда пенсионного и социального страхования Российской Федерации по Ханты-Мансийскому автономному округу - Югре (далее отделение Фонда, страховщик) сведения в электронном виде для назначения и выплаты пособия по временной нетрудоспособности застрахованному лицу </w:t>
      </w:r>
      <w:r>
        <w:rPr>
          <w:rFonts w:ascii="Times New Roman" w:eastAsia="Times New Roman" w:hAnsi="Times New Roman" w:cs="Times New Roman"/>
          <w:sz w:val="27"/>
          <w:szCs w:val="27"/>
        </w:rPr>
        <w:t>Молданова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электронному листку нетрудоспособности 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8rplc-2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 период нетрудоспособности с </w:t>
      </w:r>
      <w:r>
        <w:rPr>
          <w:rFonts w:ascii="Times New Roman" w:eastAsia="Times New Roman" w:hAnsi="Times New Roman" w:cs="Times New Roman"/>
          <w:sz w:val="27"/>
          <w:szCs w:val="27"/>
        </w:rPr>
        <w:t>28.09</w:t>
      </w:r>
      <w:r>
        <w:rPr>
          <w:rFonts w:ascii="Times New Roman" w:eastAsia="Times New Roman" w:hAnsi="Times New Roman" w:cs="Times New Roman"/>
          <w:sz w:val="27"/>
          <w:szCs w:val="27"/>
        </w:rPr>
        <w:t>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 по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.10</w:t>
      </w:r>
      <w:r>
        <w:rPr>
          <w:rFonts w:ascii="Times New Roman" w:eastAsia="Times New Roman" w:hAnsi="Times New Roman" w:cs="Times New Roman"/>
          <w:sz w:val="27"/>
          <w:szCs w:val="27"/>
        </w:rPr>
        <w:t>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г., что подтверждается распечаткой </w:t>
      </w:r>
      <w:r>
        <w:rPr>
          <w:rFonts w:ascii="Times New Roman" w:eastAsia="Times New Roman" w:hAnsi="Times New Roman" w:cs="Times New Roman"/>
          <w:sz w:val="27"/>
          <w:szCs w:val="27"/>
        </w:rPr>
        <w:t>проактивного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процесса №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62214634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функционального компонента «</w:t>
      </w:r>
      <w:r>
        <w:rPr>
          <w:rFonts w:ascii="Times New Roman" w:eastAsia="Times New Roman" w:hAnsi="Times New Roman" w:cs="Times New Roman"/>
          <w:sz w:val="27"/>
          <w:szCs w:val="27"/>
        </w:rPr>
        <w:t>Проактивные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выплаты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Федеральной государственной информационной системы «Единая интегрированная информационная система «Соцстрах» (далее программное обеспечение). Согласно </w:t>
      </w:r>
      <w:r>
        <w:rPr>
          <w:rFonts w:ascii="Times New Roman" w:eastAsia="Times New Roman" w:hAnsi="Times New Roman" w:cs="Times New Roman"/>
          <w:sz w:val="27"/>
          <w:szCs w:val="27"/>
        </w:rPr>
        <w:t>проактивному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процессу № </w:t>
      </w:r>
      <w:r>
        <w:rPr>
          <w:rFonts w:ascii="Times New Roman" w:eastAsia="Times New Roman" w:hAnsi="Times New Roman" w:cs="Times New Roman"/>
          <w:sz w:val="27"/>
          <w:szCs w:val="27"/>
        </w:rPr>
        <w:t>362214634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уведомление о закрытии листка нетрудоспособности и запрос на проверку, подтверждение, корректировку сведений страхователю (работодателю) было направлено оператором Единой государственной информационной системы </w:t>
      </w:r>
      <w:r>
        <w:rPr>
          <w:rFonts w:ascii="Times New Roman" w:eastAsia="Times New Roman" w:hAnsi="Times New Roman" w:cs="Times New Roman"/>
          <w:sz w:val="27"/>
          <w:szCs w:val="27"/>
        </w:rPr>
        <w:t>06.10</w:t>
      </w:r>
      <w:r>
        <w:rPr>
          <w:rFonts w:ascii="Times New Roman" w:eastAsia="Times New Roman" w:hAnsi="Times New Roman" w:cs="Times New Roman"/>
          <w:sz w:val="27"/>
          <w:szCs w:val="27"/>
        </w:rPr>
        <w:t>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 в </w:t>
      </w:r>
      <w:r>
        <w:rPr>
          <w:rFonts w:ascii="Times New Roman" w:eastAsia="Times New Roman" w:hAnsi="Times New Roman" w:cs="Times New Roman"/>
          <w:sz w:val="27"/>
          <w:szCs w:val="27"/>
        </w:rPr>
        <w:t>17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54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что подтверждается распечаткой </w:t>
      </w:r>
      <w:r>
        <w:rPr>
          <w:rFonts w:ascii="Times New Roman" w:eastAsia="Times New Roman" w:hAnsi="Times New Roman" w:cs="Times New Roman"/>
          <w:sz w:val="27"/>
          <w:szCs w:val="27"/>
        </w:rPr>
        <w:t>проактивного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процесса программного обеспечения. 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электронной подписью сведения, необходимые для назначения и выплаты пособия по временной нетрудоспособности (ч.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 ст. 13 </w:t>
      </w:r>
      <w:r>
        <w:rPr>
          <w:rFonts w:ascii="Times New Roman" w:eastAsia="Times New Roman" w:hAnsi="Times New Roman" w:cs="Times New Roman"/>
          <w:sz w:val="27"/>
          <w:szCs w:val="27"/>
        </w:rPr>
        <w:t>Федерального з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акона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29.12.2006 года </w:t>
      </w:r>
      <w:r>
        <w:rPr>
          <w:rFonts w:ascii="Times New Roman" w:eastAsia="Times New Roman" w:hAnsi="Times New Roman" w:cs="Times New Roman"/>
          <w:sz w:val="27"/>
          <w:szCs w:val="27"/>
        </w:rPr>
        <w:t>№ 255-ФЗ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«Об обязательном социальном страховании на случай временной нетрудоспособности и в связи с материнством»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). Ответ на запрос страхователь должен был направить до 24 час. 00 мин. </w:t>
      </w:r>
      <w:r>
        <w:rPr>
          <w:rFonts w:ascii="Times New Roman" w:eastAsia="Times New Roman" w:hAnsi="Times New Roman" w:cs="Times New Roman"/>
          <w:sz w:val="27"/>
          <w:szCs w:val="27"/>
        </w:rPr>
        <w:t>09.10</w:t>
      </w:r>
      <w:r>
        <w:rPr>
          <w:rFonts w:ascii="Times New Roman" w:eastAsia="Times New Roman" w:hAnsi="Times New Roman" w:cs="Times New Roman"/>
          <w:sz w:val="27"/>
          <w:szCs w:val="27"/>
        </w:rPr>
        <w:t>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 Страхователь не направил ответ на запрос в течении трех рабочих дней с даты направления запроса на проверку, подтверждение, корректировку сведений, нарушив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тем самым </w:t>
      </w:r>
      <w:r>
        <w:rPr>
          <w:rFonts w:ascii="Times New Roman" w:eastAsia="Times New Roman" w:hAnsi="Times New Roman" w:cs="Times New Roman"/>
          <w:sz w:val="27"/>
          <w:szCs w:val="27"/>
        </w:rPr>
        <w:t>ч. 8 ст. 13 Закона 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255-ФЗ. Таким образом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пропуск страхователем срока направления страховщику сведений для назначения и выплаты пособий по обязательному социальному страхованию на случай временн</w:t>
      </w:r>
      <w:r>
        <w:rPr>
          <w:rFonts w:ascii="Times New Roman" w:eastAsia="Times New Roman" w:hAnsi="Times New Roman" w:cs="Times New Roman"/>
          <w:sz w:val="27"/>
          <w:szCs w:val="27"/>
        </w:rPr>
        <w:t>ой нетрудоспособности составил 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рабочи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рассмотрении дела об административном правонарушении привлекаем</w:t>
      </w:r>
      <w:r>
        <w:rPr>
          <w:rFonts w:ascii="Times New Roman" w:eastAsia="Times New Roman" w:hAnsi="Times New Roman" w:cs="Times New Roman"/>
          <w:sz w:val="27"/>
          <w:szCs w:val="27"/>
        </w:rPr>
        <w:t>ый</w:t>
      </w:r>
      <w:r>
        <w:rPr>
          <w:rFonts w:ascii="Times New Roman" w:eastAsia="Times New Roman" w:hAnsi="Times New Roman" w:cs="Times New Roman"/>
          <w:sz w:val="27"/>
          <w:szCs w:val="27"/>
        </w:rPr>
        <w:t>, будучи извещенн</w:t>
      </w:r>
      <w:r>
        <w:rPr>
          <w:rFonts w:ascii="Times New Roman" w:eastAsia="Times New Roman" w:hAnsi="Times New Roman" w:cs="Times New Roman"/>
          <w:sz w:val="27"/>
          <w:szCs w:val="27"/>
        </w:rPr>
        <w:t>ый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надлежащим образом о времени и месте судебного разбирательства (п. 6 постановления Пленума ВС РФ от 24.03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.2005 г. № 5), не </w:t>
      </w:r>
      <w:r>
        <w:rPr>
          <w:rFonts w:ascii="Times New Roman" w:eastAsia="Times New Roman" w:hAnsi="Times New Roman" w:cs="Times New Roman"/>
          <w:sz w:val="27"/>
          <w:szCs w:val="27"/>
        </w:rPr>
        <w:t>присутствовал</w:t>
      </w:r>
      <w:r>
        <w:rPr>
          <w:rFonts w:ascii="Times New Roman" w:eastAsia="Times New Roman" w:hAnsi="Times New Roman" w:cs="Times New Roman"/>
          <w:sz w:val="27"/>
          <w:szCs w:val="27"/>
        </w:rPr>
        <w:t>, ходатайств об отложении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заседания не заявлял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При таких обстоятельствах и на основании ч. 2 ст. 25.1 КоАП РФ судья полагает возможным рассмотреть дело в отсутствие лица, в отношении которого ведется производство по делу, по имеющимся доказательствам. 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Изучив материалы дела, мировой судья приходит к выводу о том, что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 совершения </w:t>
      </w:r>
      <w:r>
        <w:rPr>
          <w:rFonts w:ascii="Times New Roman" w:eastAsia="Times New Roman" w:hAnsi="Times New Roman" w:cs="Times New Roman"/>
          <w:sz w:val="27"/>
          <w:szCs w:val="27"/>
        </w:rPr>
        <w:t>Мельник Д.А.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рассматриваемого </w:t>
      </w:r>
      <w:r>
        <w:rPr>
          <w:rFonts w:ascii="Times New Roman" w:eastAsia="Times New Roman" w:hAnsi="Times New Roman" w:cs="Times New Roman"/>
          <w:sz w:val="27"/>
          <w:szCs w:val="27"/>
        </w:rPr>
        <w:t>правонарушения подтверждается: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1377882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eastAsia="Times New Roman" w:hAnsi="Times New Roman" w:cs="Times New Roman"/>
          <w:sz w:val="27"/>
          <w:szCs w:val="27"/>
        </w:rPr>
        <w:t>24.04.2026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>телефонограммой-уведомлением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21.04.2026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№ </w:t>
      </w:r>
      <w:r>
        <w:rPr>
          <w:rFonts w:ascii="Times New Roman" w:eastAsia="Times New Roman" w:hAnsi="Times New Roman" w:cs="Times New Roman"/>
          <w:sz w:val="27"/>
          <w:szCs w:val="27"/>
        </w:rPr>
        <w:t>478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>рас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печаткой </w:t>
      </w:r>
      <w:r>
        <w:rPr>
          <w:rFonts w:ascii="Times New Roman" w:eastAsia="Times New Roman" w:hAnsi="Times New Roman" w:cs="Times New Roman"/>
          <w:sz w:val="27"/>
          <w:szCs w:val="27"/>
        </w:rPr>
        <w:t>проактивного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роцесса </w:t>
      </w:r>
      <w:r>
        <w:rPr>
          <w:rFonts w:ascii="Times New Roman" w:eastAsia="Times New Roman" w:hAnsi="Times New Roman" w:cs="Times New Roman"/>
          <w:sz w:val="27"/>
          <w:szCs w:val="27"/>
        </w:rPr>
        <w:t>№ 362214634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>данными о застрахованном лице; сведениями о параметрах назначения и выплаты пособия; информацией о направлении и получении копии протокола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1377882 от 24.04.2026 года. 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>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Частью 4 ст. 15.33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административная ответственность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>епредставление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12151284/entry/101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 вышеприведенные доказательства в их совокупности, мировой судья с учетом обстоятельств дела, считает виновность </w:t>
      </w:r>
      <w:r>
        <w:rPr>
          <w:rFonts w:ascii="Times New Roman" w:eastAsia="Times New Roman" w:hAnsi="Times New Roman" w:cs="Times New Roman"/>
          <w:sz w:val="27"/>
          <w:szCs w:val="27"/>
        </w:rPr>
        <w:t>Мельник Д.А.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</w:t>
      </w:r>
      <w:r>
        <w:rPr>
          <w:rFonts w:ascii="Times New Roman" w:eastAsia="Times New Roman" w:hAnsi="Times New Roman" w:cs="Times New Roman"/>
          <w:sz w:val="27"/>
          <w:szCs w:val="27"/>
        </w:rPr>
        <w:t>, а потому действия последне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квалифициру</w:t>
      </w:r>
      <w:r>
        <w:rPr>
          <w:rFonts w:ascii="Times New Roman" w:eastAsia="Times New Roman" w:hAnsi="Times New Roman" w:cs="Times New Roman"/>
          <w:sz w:val="27"/>
          <w:szCs w:val="27"/>
        </w:rPr>
        <w:t>ет п</w:t>
      </w:r>
      <w:r>
        <w:rPr>
          <w:rFonts w:ascii="Times New Roman" w:eastAsia="Times New Roman" w:hAnsi="Times New Roman" w:cs="Times New Roman"/>
          <w:sz w:val="27"/>
          <w:szCs w:val="27"/>
        </w:rPr>
        <w:t>о ч. 4 ст. 15.33 КоАП РФ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Оснований для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признания правонарушения малозначительным и освобождения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Мельник Д.А. </w:t>
      </w:r>
      <w:r>
        <w:rPr>
          <w:rFonts w:ascii="Times New Roman" w:eastAsia="Times New Roman" w:hAnsi="Times New Roman" w:cs="Times New Roman"/>
          <w:sz w:val="27"/>
          <w:szCs w:val="27"/>
        </w:rPr>
        <w:t>от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отсутствуют, поскольку оно связано с несвоевременным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назначением и выплатой </w:t>
      </w:r>
      <w:r>
        <w:rPr>
          <w:rFonts w:ascii="Times New Roman" w:eastAsia="Times New Roman" w:hAnsi="Times New Roman" w:cs="Times New Roman"/>
          <w:sz w:val="27"/>
          <w:szCs w:val="27"/>
        </w:rPr>
        <w:t>соответствующего вида пособия.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исключающих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r>
        <w:rPr>
          <w:rFonts w:ascii="Times New Roman" w:eastAsia="Times New Roman" w:hAnsi="Times New Roman" w:cs="Times New Roman"/>
          <w:sz w:val="27"/>
          <w:szCs w:val="27"/>
        </w:rPr>
        <w:t>возможность рассмотрения дела об административном правонарушении, не имеется.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>мягчающи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 о</w:t>
      </w:r>
      <w:r>
        <w:rPr>
          <w:rFonts w:ascii="Times New Roman" w:eastAsia="Times New Roman" w:hAnsi="Times New Roman" w:cs="Times New Roman"/>
          <w:sz w:val="27"/>
          <w:szCs w:val="27"/>
        </w:rPr>
        <w:t>тягчающих административную ответственность обстоятельств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 не усматривает.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назначении наказания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учитывая общественную опасность деяния, характер совершенного правонарушения, личность нарушителя</w:t>
      </w:r>
      <w:r>
        <w:rPr>
          <w:rFonts w:ascii="Times New Roman" w:eastAsia="Times New Roman" w:hAnsi="Times New Roman" w:cs="Times New Roman"/>
          <w:sz w:val="27"/>
          <w:szCs w:val="27"/>
        </w:rPr>
        <w:t>, мировой судья приходит к выводу о возможности назначить наказание в виде административного штрафа в минимальном, предусмотренном санкцией размере.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уководствуясь ч.1 ст. 29.10 </w:t>
      </w:r>
      <w:r>
        <w:rPr>
          <w:rFonts w:ascii="Times New Roman" w:eastAsia="Times New Roman" w:hAnsi="Times New Roman" w:cs="Times New Roman"/>
          <w:sz w:val="27"/>
          <w:szCs w:val="27"/>
        </w:rPr>
        <w:t>КоАП РФ</w:t>
      </w:r>
      <w:r>
        <w:rPr>
          <w:rFonts w:ascii="Times New Roman" w:eastAsia="Times New Roman" w:hAnsi="Times New Roman" w:cs="Times New Roman"/>
          <w:sz w:val="27"/>
          <w:szCs w:val="27"/>
        </w:rPr>
        <w:t>, мировой судья</w:t>
      </w:r>
    </w:p>
    <w:p>
      <w:pPr>
        <w:spacing w:before="0" w:after="0"/>
        <w:ind w:firstLine="680"/>
        <w:jc w:val="both"/>
        <w:rPr>
          <w:sz w:val="27"/>
          <w:szCs w:val="27"/>
        </w:rPr>
      </w:pPr>
    </w:p>
    <w:p>
      <w:pPr>
        <w:spacing w:before="0" w:after="0"/>
        <w:ind w:firstLine="68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680"/>
        <w:jc w:val="center"/>
        <w:rPr>
          <w:sz w:val="27"/>
          <w:szCs w:val="27"/>
        </w:rPr>
      </w:pP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должностное лицо - </w:t>
      </w:r>
      <w:r>
        <w:rPr>
          <w:rFonts w:ascii="Times New Roman" w:eastAsia="Times New Roman" w:hAnsi="Times New Roman" w:cs="Times New Roman"/>
          <w:sz w:val="27"/>
          <w:szCs w:val="27"/>
        </w:rPr>
        <w:t>директора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АНО «Заботливое Сердце»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Мельник Дениса Анатольевича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 4 ст. 15.33 </w:t>
      </w:r>
      <w:r>
        <w:rPr>
          <w:rFonts w:ascii="Times New Roman" w:eastAsia="Times New Roman" w:hAnsi="Times New Roman" w:cs="Times New Roman"/>
          <w:sz w:val="27"/>
          <w:szCs w:val="27"/>
        </w:rPr>
        <w:t>КоАП РФ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назначить </w:t>
      </w:r>
      <w:r>
        <w:rPr>
          <w:rFonts w:ascii="Times New Roman" w:eastAsia="Times New Roman" w:hAnsi="Times New Roman" w:cs="Times New Roman"/>
          <w:sz w:val="27"/>
          <w:szCs w:val="27"/>
        </w:rPr>
        <w:t>ему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административное наказание в виде штрафа в размере </w:t>
      </w:r>
      <w:r>
        <w:rPr>
          <w:rStyle w:val="cat-Sumgrp-23rplc-37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10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получения копии постановления.</w:t>
      </w:r>
    </w:p>
    <w:p>
      <w:pPr>
        <w:spacing w:before="0" w:after="0"/>
        <w:ind w:firstLine="680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перечислять по следующим реквизитам: </w:t>
      </w:r>
      <w:r>
        <w:rPr>
          <w:rFonts w:ascii="Times New Roman" w:eastAsia="Times New Roman" w:hAnsi="Times New Roman" w:cs="Times New Roman"/>
        </w:rPr>
        <w:t>банк получателя: ОКЦ № 8 Уральского ГУ Банка России // УФК по ХМАО-Югре г. Ханты-Мансийск,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казначейский счет 03100643000000018700, </w:t>
      </w:r>
      <w:r>
        <w:rPr>
          <w:rFonts w:ascii="Times New Roman" w:eastAsia="Times New Roman" w:hAnsi="Times New Roman" w:cs="Times New Roman"/>
        </w:rPr>
        <w:t>кор</w:t>
      </w:r>
      <w:r>
        <w:rPr>
          <w:rFonts w:ascii="Times New Roman" w:eastAsia="Times New Roman" w:hAnsi="Times New Roman" w:cs="Times New Roman"/>
        </w:rPr>
        <w:t>/счет 40102810245370000007, БИК ТОФК 007162163, получатель: УФК по ХМАО-Югре (ОСФР по ХМАО-Югре, л/с 04874Ф87010),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8601002078,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КПП 860101001,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ОКТМО 7187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000,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КБК 79711601230060002140,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79786002404260147434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назначение платежа – денежные взыскания (административные штрафы), установленные главой 15 КоАП РФ, предусмотренные за нарушение ч. 4 ст. 15.33 КоАП РФ.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680"/>
        <w:jc w:val="both"/>
      </w:pPr>
      <w:r>
        <w:rPr>
          <w:rFonts w:ascii="Times New Roman" w:eastAsia="Times New Roman" w:hAnsi="Times New Roman" w:cs="Times New Roman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менее одной тысячи рублей, либо административному аресту на срок до 15 суток, либо обязательных работ на срок до пятидесяти часов.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Копию квитанции об оплате административного штрафа необходимо представить по адресу: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105. 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«Копия верна»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7699293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6">
    <w:name w:val="cat-UserDefined grp-37 rplc-6"/>
    <w:basedOn w:val="DefaultParagraphFont"/>
  </w:style>
  <w:style w:type="character" w:customStyle="1" w:styleId="cat-UserDefinedgrp-38rplc-20">
    <w:name w:val="cat-UserDefined grp-38 rplc-20"/>
    <w:basedOn w:val="DefaultParagraphFont"/>
  </w:style>
  <w:style w:type="character" w:customStyle="1" w:styleId="cat-Sumgrp-23rplc-37">
    <w:name w:val="cat-Sum grp-23 rplc-37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86809-2764-41C9-8047-3914541267E8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